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06" w:rsidRDefault="00B30D06" w:rsidP="00B30D06">
      <w:pPr>
        <w:spacing w:before="200"/>
        <w:ind w:left="360"/>
        <w:rPr>
          <w:rFonts w:ascii="Arial" w:hAnsi="Arial" w:cs="Arial"/>
          <w:sz w:val="20"/>
          <w:szCs w:val="20"/>
        </w:rPr>
      </w:pPr>
      <w:r w:rsidRPr="00194651">
        <w:rPr>
          <w:rFonts w:ascii="Arial" w:hAnsi="Arial" w:cs="Arial"/>
          <w:b/>
          <w:sz w:val="20"/>
          <w:szCs w:val="20"/>
          <w:u w:val="single"/>
        </w:rPr>
        <w:t>Draft Poster Evaluation Session</w:t>
      </w:r>
      <w:r w:rsidRPr="00194651">
        <w:rPr>
          <w:rFonts w:ascii="Arial" w:hAnsi="Arial" w:cs="Arial"/>
          <w:sz w:val="20"/>
          <w:szCs w:val="20"/>
        </w:rPr>
        <w:t xml:space="preserve"> (</w:t>
      </w:r>
      <w:r w:rsidRPr="00194651">
        <w:rPr>
          <w:rFonts w:ascii="Arial" w:hAnsi="Arial" w:cs="Arial"/>
          <w:sz w:val="20"/>
          <w:szCs w:val="20"/>
          <w:u w:val="single"/>
        </w:rPr>
        <w:t>Speakers</w:t>
      </w:r>
      <w:r w:rsidRPr="00194651">
        <w:rPr>
          <w:rFonts w:ascii="Arial" w:hAnsi="Arial" w:cs="Arial"/>
          <w:sz w:val="20"/>
          <w:szCs w:val="20"/>
        </w:rPr>
        <w:t xml:space="preserve">:  Dr. </w:t>
      </w:r>
      <w:proofErr w:type="spellStart"/>
      <w:r w:rsidRPr="00194651">
        <w:rPr>
          <w:rFonts w:ascii="Arial" w:hAnsi="Arial" w:cs="Arial"/>
          <w:sz w:val="20"/>
          <w:szCs w:val="20"/>
        </w:rPr>
        <w:t>Anant</w:t>
      </w:r>
      <w:proofErr w:type="spellEnd"/>
      <w:r w:rsidRPr="00194651">
        <w:rPr>
          <w:rFonts w:ascii="Arial" w:hAnsi="Arial" w:cs="Arial"/>
          <w:sz w:val="20"/>
          <w:szCs w:val="20"/>
        </w:rPr>
        <w:t xml:space="preserve"> </w:t>
      </w:r>
      <w:proofErr w:type="spellStart"/>
      <w:r w:rsidRPr="00194651">
        <w:rPr>
          <w:rFonts w:ascii="Arial" w:hAnsi="Arial" w:cs="Arial"/>
          <w:sz w:val="20"/>
          <w:szCs w:val="20"/>
        </w:rPr>
        <w:t>Kukreti</w:t>
      </w:r>
      <w:proofErr w:type="spellEnd"/>
      <w:r w:rsidRPr="00194651">
        <w:rPr>
          <w:rFonts w:ascii="Arial" w:hAnsi="Arial" w:cs="Arial"/>
          <w:sz w:val="20"/>
          <w:szCs w:val="20"/>
        </w:rPr>
        <w:t xml:space="preserve"> and Ms. Debbie </w:t>
      </w:r>
      <w:proofErr w:type="spellStart"/>
      <w:r w:rsidRPr="00194651">
        <w:rPr>
          <w:rFonts w:ascii="Arial" w:hAnsi="Arial" w:cs="Arial"/>
          <w:sz w:val="20"/>
          <w:szCs w:val="20"/>
        </w:rPr>
        <w:t>Liberi</w:t>
      </w:r>
      <w:proofErr w:type="spellEnd"/>
      <w:r w:rsidRPr="00194651">
        <w:rPr>
          <w:rFonts w:ascii="Arial" w:hAnsi="Arial" w:cs="Arial"/>
          <w:sz w:val="20"/>
          <w:szCs w:val="20"/>
        </w:rPr>
        <w:t xml:space="preserve">; </w:t>
      </w:r>
      <w:r w:rsidRPr="00194651">
        <w:rPr>
          <w:rFonts w:ascii="Arial" w:hAnsi="Arial" w:cs="Arial"/>
          <w:sz w:val="20"/>
          <w:szCs w:val="20"/>
          <w:u w:val="single"/>
        </w:rPr>
        <w:t>Date</w:t>
      </w:r>
      <w:r w:rsidRPr="00194651">
        <w:rPr>
          <w:rFonts w:ascii="Arial" w:hAnsi="Arial" w:cs="Arial"/>
          <w:sz w:val="20"/>
          <w:szCs w:val="20"/>
        </w:rPr>
        <w:t xml:space="preserve">: July 16; </w:t>
      </w:r>
      <w:r w:rsidRPr="00194651">
        <w:rPr>
          <w:rFonts w:ascii="Arial" w:hAnsi="Arial" w:cs="Arial"/>
          <w:sz w:val="20"/>
          <w:szCs w:val="20"/>
          <w:u w:val="single"/>
        </w:rPr>
        <w:t>Time</w:t>
      </w:r>
      <w:r w:rsidRPr="00194651">
        <w:rPr>
          <w:rFonts w:ascii="Arial" w:hAnsi="Arial" w:cs="Arial"/>
          <w:sz w:val="20"/>
          <w:szCs w:val="20"/>
        </w:rPr>
        <w:t>: 9:00-11:00 AM</w:t>
      </w:r>
      <w:r>
        <w:rPr>
          <w:rFonts w:ascii="Arial" w:hAnsi="Arial" w:cs="Arial"/>
          <w:sz w:val="20"/>
          <w:szCs w:val="20"/>
        </w:rPr>
        <w:t>)</w:t>
      </w:r>
    </w:p>
    <w:p w:rsidR="00B30D06" w:rsidRDefault="00B30D06" w:rsidP="00B30D06">
      <w:pPr>
        <w:spacing w:before="200"/>
        <w:ind w:firstLine="360"/>
        <w:rPr>
          <w:rFonts w:ascii="Arial" w:hAnsi="Arial" w:cs="Arial"/>
          <w:sz w:val="20"/>
          <w:szCs w:val="20"/>
        </w:rPr>
      </w:pPr>
      <w:r w:rsidRPr="00194651">
        <w:rPr>
          <w:rFonts w:ascii="Arial" w:hAnsi="Arial" w:cs="Arial"/>
          <w:sz w:val="20"/>
          <w:szCs w:val="20"/>
        </w:rPr>
        <w:t xml:space="preserve">This session was </w:t>
      </w:r>
      <w:r>
        <w:rPr>
          <w:rFonts w:ascii="Arial" w:hAnsi="Arial" w:cs="Arial"/>
          <w:sz w:val="20"/>
          <w:szCs w:val="20"/>
        </w:rPr>
        <w:t xml:space="preserve">conducted after the teachers had received poster creation training in the Engineering Foundations project, in which they created a poster for a course project.  Additional training on creating a poster for the RET Unit (after teaching the Unit) was given as part of the Education PD Sessions from SIT. </w:t>
      </w:r>
      <w:r w:rsidRPr="00194651">
        <w:rPr>
          <w:rFonts w:ascii="Arial" w:hAnsi="Arial" w:cs="Arial"/>
          <w:sz w:val="20"/>
          <w:szCs w:val="20"/>
        </w:rPr>
        <w:t xml:space="preserve"> </w:t>
      </w:r>
      <w:r>
        <w:rPr>
          <w:rFonts w:ascii="Arial" w:hAnsi="Arial" w:cs="Arial"/>
          <w:sz w:val="20"/>
          <w:szCs w:val="20"/>
        </w:rPr>
        <w:t>This s</w:t>
      </w:r>
      <w:r w:rsidRPr="00D5387D">
        <w:rPr>
          <w:rFonts w:ascii="Arial" w:hAnsi="Arial" w:cs="Arial"/>
          <w:sz w:val="20"/>
          <w:szCs w:val="20"/>
        </w:rPr>
        <w:t xml:space="preserve">ession gave the </w:t>
      </w:r>
      <w:r>
        <w:rPr>
          <w:rFonts w:ascii="Arial" w:hAnsi="Arial" w:cs="Arial"/>
          <w:sz w:val="20"/>
          <w:szCs w:val="20"/>
        </w:rPr>
        <w:t xml:space="preserve">teachers </w:t>
      </w:r>
      <w:r w:rsidRPr="00D5387D">
        <w:rPr>
          <w:rFonts w:ascii="Arial" w:hAnsi="Arial" w:cs="Arial"/>
          <w:sz w:val="20"/>
          <w:szCs w:val="20"/>
        </w:rPr>
        <w:t xml:space="preserve">a chance to present first drafts of </w:t>
      </w:r>
      <w:r>
        <w:rPr>
          <w:rFonts w:ascii="Arial" w:hAnsi="Arial" w:cs="Arial"/>
          <w:sz w:val="20"/>
          <w:szCs w:val="20"/>
        </w:rPr>
        <w:t xml:space="preserve">their </w:t>
      </w:r>
      <w:r w:rsidRPr="00D5387D">
        <w:rPr>
          <w:rFonts w:ascii="Arial" w:hAnsi="Arial" w:cs="Arial"/>
          <w:sz w:val="20"/>
          <w:szCs w:val="20"/>
        </w:rPr>
        <w:t>posters</w:t>
      </w:r>
      <w:r>
        <w:rPr>
          <w:rFonts w:ascii="Arial" w:hAnsi="Arial" w:cs="Arial"/>
          <w:sz w:val="20"/>
          <w:szCs w:val="20"/>
        </w:rPr>
        <w:t>, about two weeks prior to final presentation,</w:t>
      </w:r>
      <w:r w:rsidRPr="00D5387D">
        <w:rPr>
          <w:rFonts w:ascii="Arial" w:hAnsi="Arial" w:cs="Arial"/>
          <w:sz w:val="20"/>
          <w:szCs w:val="20"/>
        </w:rPr>
        <w:t xml:space="preserve"> for critique.</w:t>
      </w:r>
    </w:p>
    <w:p w:rsidR="00B30D06" w:rsidRDefault="00B30D06" w:rsidP="00B30D06">
      <w:pPr>
        <w:rPr>
          <w:rFonts w:ascii="Arial" w:hAnsi="Arial" w:cs="Arial"/>
          <w:sz w:val="20"/>
          <w:szCs w:val="20"/>
        </w:rPr>
      </w:pPr>
    </w:p>
    <w:p w:rsidR="00B30D06" w:rsidRPr="00E5209F" w:rsidRDefault="00B30D06" w:rsidP="00B30D06">
      <w:pPr>
        <w:ind w:left="360" w:firstLine="360"/>
        <w:jc w:val="center"/>
        <w:rPr>
          <w:rFonts w:ascii="Arial" w:hAnsi="Arial" w:cs="Arial"/>
          <w:sz w:val="20"/>
          <w:szCs w:val="20"/>
        </w:rPr>
      </w:pPr>
      <w:r w:rsidRPr="00466B5E">
        <w:rPr>
          <w:rFonts w:ascii="Arial" w:hAnsi="Arial" w:cs="Arial"/>
          <w:noProof/>
          <w:sz w:val="20"/>
          <w:szCs w:val="20"/>
          <w:lang w:eastAsia="en-US"/>
        </w:rPr>
        <w:drawing>
          <wp:inline distT="0" distB="0" distL="0" distR="0" wp14:anchorId="58D4F08C" wp14:editId="7C1D0226">
            <wp:extent cx="2660650" cy="2324071"/>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ics 1.JPG"/>
                    <pic:cNvPicPr/>
                  </pic:nvPicPr>
                  <pic:blipFill rotWithShape="1">
                    <a:blip r:embed="rId6" cstate="print">
                      <a:extLst>
                        <a:ext uri="{28A0092B-C50C-407E-A947-70E740481C1C}">
                          <a14:useLocalDpi xmlns:a14="http://schemas.microsoft.com/office/drawing/2010/main" val="0"/>
                        </a:ext>
                      </a:extLst>
                    </a:blip>
                    <a:srcRect l="17916" r="8395" b="13820"/>
                    <a:stretch/>
                  </pic:blipFill>
                  <pic:spPr bwMode="auto">
                    <a:xfrm flipV="1">
                      <a:off x="0" y="0"/>
                      <a:ext cx="2660650" cy="2324071"/>
                    </a:xfrm>
                    <a:prstGeom prst="rect">
                      <a:avLst/>
                    </a:prstGeom>
                    <a:ln>
                      <a:noFill/>
                    </a:ln>
                    <a:extLst>
                      <a:ext uri="{53640926-AAD7-44D8-BBD7-CCE9431645EC}">
                        <a14:shadowObscured xmlns:a14="http://schemas.microsoft.com/office/drawing/2010/main"/>
                      </a:ext>
                    </a:extLst>
                  </pic:spPr>
                </pic:pic>
              </a:graphicData>
            </a:graphic>
          </wp:inline>
        </w:drawing>
      </w:r>
    </w:p>
    <w:p w:rsidR="00B30D06" w:rsidRPr="00E5209F" w:rsidRDefault="00B30D06" w:rsidP="00B30D06">
      <w:pPr>
        <w:spacing w:before="120" w:after="200"/>
        <w:jc w:val="center"/>
        <w:rPr>
          <w:rFonts w:ascii="Arial" w:hAnsi="Arial" w:cs="Arial"/>
          <w:b/>
        </w:rPr>
      </w:pPr>
      <w:r w:rsidRPr="00E5209F">
        <w:rPr>
          <w:rFonts w:ascii="Arial" w:hAnsi="Arial" w:cs="Arial"/>
          <w:b/>
          <w:sz w:val="20"/>
          <w:szCs w:val="20"/>
        </w:rPr>
        <w:t xml:space="preserve">Figure </w:t>
      </w:r>
      <w:r>
        <w:rPr>
          <w:rFonts w:ascii="Arial" w:hAnsi="Arial" w:cs="Arial"/>
          <w:b/>
          <w:sz w:val="20"/>
          <w:szCs w:val="20"/>
        </w:rPr>
        <w:t>1</w:t>
      </w:r>
      <w:r w:rsidRPr="00E5209F">
        <w:rPr>
          <w:rFonts w:ascii="Arial" w:hAnsi="Arial" w:cs="Arial"/>
          <w:b/>
          <w:sz w:val="20"/>
          <w:szCs w:val="20"/>
        </w:rPr>
        <w:t>:</w:t>
      </w:r>
      <w:r>
        <w:rPr>
          <w:rFonts w:ascii="Arial" w:hAnsi="Arial" w:cs="Arial"/>
          <w:b/>
          <w:sz w:val="20"/>
          <w:szCs w:val="20"/>
        </w:rPr>
        <w:t xml:space="preserve"> </w:t>
      </w:r>
      <w:r w:rsidRPr="00E5209F">
        <w:rPr>
          <w:rFonts w:ascii="Arial" w:hAnsi="Arial" w:cs="Arial"/>
          <w:b/>
          <w:sz w:val="20"/>
          <w:szCs w:val="20"/>
        </w:rPr>
        <w:t xml:space="preserve"> Dr</w:t>
      </w:r>
      <w:r>
        <w:rPr>
          <w:rFonts w:ascii="Arial" w:hAnsi="Arial" w:cs="Arial"/>
          <w:b/>
          <w:sz w:val="20"/>
          <w:szCs w:val="20"/>
        </w:rPr>
        <w:t>.</w:t>
      </w:r>
      <w:r w:rsidRPr="00E5209F">
        <w:rPr>
          <w:rFonts w:ascii="Arial" w:hAnsi="Arial" w:cs="Arial"/>
          <w:b/>
          <w:sz w:val="20"/>
          <w:szCs w:val="20"/>
        </w:rPr>
        <w:t xml:space="preserve"> </w:t>
      </w:r>
      <w:proofErr w:type="spellStart"/>
      <w:r w:rsidRPr="00E5209F">
        <w:rPr>
          <w:rFonts w:ascii="Arial" w:hAnsi="Arial" w:cs="Arial"/>
          <w:b/>
          <w:sz w:val="20"/>
          <w:szCs w:val="20"/>
        </w:rPr>
        <w:t>Kukreti</w:t>
      </w:r>
      <w:proofErr w:type="spellEnd"/>
      <w:r w:rsidRPr="00E5209F">
        <w:rPr>
          <w:rFonts w:ascii="Arial" w:hAnsi="Arial" w:cs="Arial"/>
          <w:b/>
          <w:sz w:val="20"/>
          <w:szCs w:val="20"/>
        </w:rPr>
        <w:t xml:space="preserve"> Explaining Misconduct </w:t>
      </w:r>
      <w:proofErr w:type="gramStart"/>
      <w:r>
        <w:rPr>
          <w:rFonts w:ascii="Arial" w:hAnsi="Arial" w:cs="Arial"/>
          <w:b/>
          <w:sz w:val="20"/>
          <w:szCs w:val="20"/>
        </w:rPr>
        <w:t>Versus</w:t>
      </w:r>
      <w:proofErr w:type="gramEnd"/>
      <w:r w:rsidRPr="00E5209F">
        <w:rPr>
          <w:rFonts w:ascii="Arial" w:hAnsi="Arial" w:cs="Arial"/>
          <w:b/>
          <w:sz w:val="20"/>
          <w:szCs w:val="20"/>
        </w:rPr>
        <w:t xml:space="preserve"> Ethical Behavior</w:t>
      </w:r>
    </w:p>
    <w:p w:rsidR="00B30D06" w:rsidRPr="00194651" w:rsidRDefault="00B30D06" w:rsidP="00B30D06">
      <w:pPr>
        <w:spacing w:before="200"/>
        <w:ind w:firstLine="450"/>
        <w:rPr>
          <w:rFonts w:ascii="Arial" w:hAnsi="Arial" w:cs="Arial"/>
          <w:sz w:val="20"/>
          <w:szCs w:val="20"/>
        </w:rPr>
      </w:pPr>
      <w:r w:rsidRPr="00194651">
        <w:rPr>
          <w:rFonts w:ascii="Arial" w:hAnsi="Arial" w:cs="Arial"/>
          <w:sz w:val="20"/>
          <w:szCs w:val="20"/>
        </w:rPr>
        <w:t xml:space="preserve">This session was presented by Mrs. Debbie </w:t>
      </w:r>
      <w:proofErr w:type="spellStart"/>
      <w:r w:rsidRPr="00194651">
        <w:rPr>
          <w:rFonts w:ascii="Arial" w:hAnsi="Arial" w:cs="Arial"/>
          <w:sz w:val="20"/>
          <w:szCs w:val="20"/>
        </w:rPr>
        <w:t>Liberi</w:t>
      </w:r>
      <w:proofErr w:type="spellEnd"/>
      <w:r w:rsidRPr="00194651">
        <w:rPr>
          <w:rFonts w:ascii="Arial" w:hAnsi="Arial" w:cs="Arial"/>
          <w:sz w:val="20"/>
          <w:szCs w:val="20"/>
        </w:rPr>
        <w:t xml:space="preserve"> and Dr. </w:t>
      </w:r>
      <w:proofErr w:type="spellStart"/>
      <w:r w:rsidRPr="00194651">
        <w:rPr>
          <w:rFonts w:ascii="Arial" w:hAnsi="Arial" w:cs="Arial"/>
          <w:sz w:val="20"/>
          <w:szCs w:val="20"/>
        </w:rPr>
        <w:t>Anant</w:t>
      </w:r>
      <w:proofErr w:type="spellEnd"/>
      <w:r w:rsidRPr="00194651">
        <w:rPr>
          <w:rFonts w:ascii="Arial" w:hAnsi="Arial" w:cs="Arial"/>
          <w:sz w:val="20"/>
          <w:szCs w:val="20"/>
        </w:rPr>
        <w:t xml:space="preserve"> </w:t>
      </w:r>
      <w:proofErr w:type="spellStart"/>
      <w:r w:rsidRPr="00194651">
        <w:rPr>
          <w:rFonts w:ascii="Arial" w:hAnsi="Arial" w:cs="Arial"/>
          <w:sz w:val="20"/>
          <w:szCs w:val="20"/>
        </w:rPr>
        <w:t>Kukreti</w:t>
      </w:r>
      <w:proofErr w:type="spellEnd"/>
      <w:r>
        <w:rPr>
          <w:rFonts w:ascii="Arial" w:hAnsi="Arial" w:cs="Arial"/>
          <w:sz w:val="20"/>
          <w:szCs w:val="20"/>
        </w:rPr>
        <w:t xml:space="preserve">.  </w:t>
      </w:r>
      <w:r w:rsidRPr="00194651">
        <w:rPr>
          <w:rFonts w:ascii="Arial" w:hAnsi="Arial" w:cs="Arial"/>
          <w:sz w:val="20"/>
          <w:szCs w:val="20"/>
        </w:rPr>
        <w:t xml:space="preserve">Mrs. Debbie </w:t>
      </w:r>
      <w:proofErr w:type="spellStart"/>
      <w:r w:rsidRPr="00194651">
        <w:rPr>
          <w:rFonts w:ascii="Arial" w:hAnsi="Arial" w:cs="Arial"/>
          <w:sz w:val="20"/>
          <w:szCs w:val="20"/>
        </w:rPr>
        <w:t>Liberi</w:t>
      </w:r>
      <w:proofErr w:type="spellEnd"/>
      <w:r w:rsidRPr="00194651">
        <w:rPr>
          <w:rFonts w:ascii="Arial" w:hAnsi="Arial" w:cs="Arial"/>
          <w:sz w:val="20"/>
          <w:szCs w:val="20"/>
        </w:rPr>
        <w:t xml:space="preserve"> currently serves as the District Coordinator for the CEEMS grant at UC.  She earned BA in Biology at Wittenberg University and a Masters in Secondary Educations from UC, as well as, a Masters in Library and Information Science from Kent State University.  From 2000-2010, Debbie was a National Board Certified Teacher in Early Adolescence Science. She also served as a lead teacher in various mentoring roles for CPS.</w:t>
      </w:r>
    </w:p>
    <w:p w:rsidR="00B30D06" w:rsidRPr="00194651" w:rsidRDefault="00B30D06" w:rsidP="00B30D06">
      <w:pPr>
        <w:spacing w:before="200"/>
        <w:ind w:firstLine="450"/>
        <w:rPr>
          <w:rFonts w:ascii="Arial" w:hAnsi="Arial" w:cs="Arial"/>
          <w:sz w:val="20"/>
          <w:szCs w:val="20"/>
        </w:rPr>
      </w:pPr>
      <w:r w:rsidRPr="00194651">
        <w:rPr>
          <w:rFonts w:ascii="Arial" w:hAnsi="Arial" w:cs="Arial"/>
          <w:sz w:val="20"/>
          <w:szCs w:val="20"/>
        </w:rPr>
        <w:t xml:space="preserve">Dr. </w:t>
      </w:r>
      <w:proofErr w:type="spellStart"/>
      <w:r w:rsidRPr="00194651">
        <w:rPr>
          <w:rFonts w:ascii="Arial" w:hAnsi="Arial" w:cs="Arial"/>
          <w:sz w:val="20"/>
          <w:szCs w:val="20"/>
        </w:rPr>
        <w:t>Kukreti</w:t>
      </w:r>
      <w:proofErr w:type="spellEnd"/>
      <w:r w:rsidRPr="00194651">
        <w:rPr>
          <w:rFonts w:ascii="Arial" w:hAnsi="Arial" w:cs="Arial"/>
          <w:sz w:val="20"/>
          <w:szCs w:val="20"/>
        </w:rPr>
        <w:t xml:space="preserve"> is Director for Engineering Outreach for the College of Engineering and Applied Science and Professor in the Department of Biomedical, Chemical and Environmental Engineering. He joined UC in August, 2000 as Head of the Department of Civil and Environmental Engineering (CEE).</w:t>
      </w:r>
    </w:p>
    <w:p w:rsidR="00B30D06" w:rsidRPr="00194651" w:rsidRDefault="00B30D06" w:rsidP="00B30D06">
      <w:pPr>
        <w:spacing w:before="200"/>
        <w:ind w:firstLine="450"/>
        <w:rPr>
          <w:rFonts w:ascii="Arial" w:hAnsi="Arial" w:cs="Arial"/>
          <w:sz w:val="20"/>
          <w:szCs w:val="20"/>
        </w:rPr>
      </w:pPr>
      <w:r w:rsidRPr="00194651">
        <w:rPr>
          <w:rFonts w:ascii="Arial" w:hAnsi="Arial" w:cs="Arial"/>
          <w:sz w:val="20"/>
          <w:szCs w:val="20"/>
        </w:rPr>
        <w:t xml:space="preserve">Mrs. </w:t>
      </w:r>
      <w:proofErr w:type="spellStart"/>
      <w:r w:rsidRPr="00194651">
        <w:rPr>
          <w:rFonts w:ascii="Arial" w:hAnsi="Arial" w:cs="Arial"/>
          <w:sz w:val="20"/>
          <w:szCs w:val="20"/>
        </w:rPr>
        <w:t>Liberi</w:t>
      </w:r>
      <w:proofErr w:type="spellEnd"/>
      <w:r w:rsidRPr="00194651">
        <w:rPr>
          <w:rFonts w:ascii="Arial" w:hAnsi="Arial" w:cs="Arial"/>
          <w:sz w:val="20"/>
          <w:szCs w:val="20"/>
        </w:rPr>
        <w:t xml:space="preserve"> opened the session by reminding the participants that the purpose of the activity is to share progress on the research posters and to receive feedback.  The posters are intended for the students and are to be in a three column format.  The first column is to introduce the audience to the research conducted by the teachers as part of the RET program.  The second column is to introduce students to challenge based learning and engineering design process and to bridge the research into the classroom.  The third column is to stimulate the student’s curiosity by hinting to the unit that will be taught in the classroom.  The floor was then opened to participants for poster presentation.</w:t>
      </w:r>
    </w:p>
    <w:p w:rsidR="00B30D06" w:rsidRPr="00194651" w:rsidRDefault="00B30D06" w:rsidP="00B30D06">
      <w:pPr>
        <w:spacing w:before="200"/>
        <w:ind w:firstLine="450"/>
        <w:rPr>
          <w:rFonts w:ascii="Arial" w:hAnsi="Arial" w:cs="Arial"/>
          <w:sz w:val="20"/>
          <w:szCs w:val="20"/>
        </w:rPr>
      </w:pPr>
      <w:r w:rsidRPr="00194651">
        <w:rPr>
          <w:rFonts w:ascii="Arial" w:hAnsi="Arial" w:cs="Arial"/>
          <w:sz w:val="20"/>
          <w:szCs w:val="20"/>
        </w:rPr>
        <w:t xml:space="preserve">The RET teachers took turns displaying posters and receiving feedback from Dr. </w:t>
      </w:r>
      <w:proofErr w:type="spellStart"/>
      <w:r w:rsidRPr="00194651">
        <w:rPr>
          <w:rFonts w:ascii="Arial" w:hAnsi="Arial" w:cs="Arial"/>
          <w:sz w:val="20"/>
          <w:szCs w:val="20"/>
        </w:rPr>
        <w:t>Kukreti</w:t>
      </w:r>
      <w:proofErr w:type="spellEnd"/>
      <w:r w:rsidRPr="00194651">
        <w:rPr>
          <w:rFonts w:ascii="Arial" w:hAnsi="Arial" w:cs="Arial"/>
          <w:sz w:val="20"/>
          <w:szCs w:val="20"/>
        </w:rPr>
        <w:t xml:space="preserve">, Mrs. Debbie </w:t>
      </w:r>
      <w:proofErr w:type="spellStart"/>
      <w:r w:rsidRPr="00194651">
        <w:rPr>
          <w:rFonts w:ascii="Arial" w:hAnsi="Arial" w:cs="Arial"/>
          <w:sz w:val="20"/>
          <w:szCs w:val="20"/>
        </w:rPr>
        <w:t>Liberi</w:t>
      </w:r>
      <w:proofErr w:type="spellEnd"/>
      <w:r w:rsidRPr="00194651">
        <w:rPr>
          <w:rFonts w:ascii="Arial" w:hAnsi="Arial" w:cs="Arial"/>
          <w:sz w:val="20"/>
          <w:szCs w:val="20"/>
        </w:rPr>
        <w:t xml:space="preserve">, Mr. Steve </w:t>
      </w:r>
      <w:proofErr w:type="spellStart"/>
      <w:r w:rsidRPr="00194651">
        <w:rPr>
          <w:rFonts w:ascii="Arial" w:hAnsi="Arial" w:cs="Arial"/>
          <w:sz w:val="20"/>
          <w:szCs w:val="20"/>
        </w:rPr>
        <w:t>Geresy</w:t>
      </w:r>
      <w:proofErr w:type="spellEnd"/>
      <w:r w:rsidRPr="00194651">
        <w:rPr>
          <w:rFonts w:ascii="Arial" w:hAnsi="Arial" w:cs="Arial"/>
          <w:sz w:val="20"/>
          <w:szCs w:val="20"/>
        </w:rPr>
        <w:t xml:space="preserve">, and fellow participants.  The feedback given complemented positive aspects of each poster and provided suggestions for improvement.  Presenters were encouraged to do the following: chose background colors that complement the images being displayed, select text color that contrasts with the background and is easily visible, reduce the amount of text and try to convey information with images, chose images that are eye catching, and to not give away too much information in regards to the Challenge that will be presented to students, instead use images to get the students thinking about the Big Idea the unit will cover.  </w:t>
      </w:r>
      <w:r>
        <w:rPr>
          <w:rFonts w:ascii="Arial" w:hAnsi="Arial" w:cs="Arial"/>
          <w:sz w:val="20"/>
          <w:szCs w:val="20"/>
        </w:rPr>
        <w:t>Detailed f</w:t>
      </w:r>
      <w:r w:rsidRPr="00194651">
        <w:rPr>
          <w:rFonts w:ascii="Arial" w:hAnsi="Arial" w:cs="Arial"/>
          <w:sz w:val="20"/>
          <w:szCs w:val="20"/>
        </w:rPr>
        <w:t xml:space="preserve">eedback was also provided to each presenter in an email from Mrs. </w:t>
      </w:r>
      <w:proofErr w:type="spellStart"/>
      <w:r w:rsidRPr="00194651">
        <w:rPr>
          <w:rFonts w:ascii="Arial" w:hAnsi="Arial" w:cs="Arial"/>
          <w:sz w:val="20"/>
          <w:szCs w:val="20"/>
        </w:rPr>
        <w:t>Liberi</w:t>
      </w:r>
      <w:proofErr w:type="spellEnd"/>
      <w:r w:rsidRPr="00194651">
        <w:rPr>
          <w:rFonts w:ascii="Arial" w:hAnsi="Arial" w:cs="Arial"/>
          <w:sz w:val="20"/>
          <w:szCs w:val="20"/>
        </w:rPr>
        <w:t xml:space="preserve"> and Mr. </w:t>
      </w:r>
      <w:proofErr w:type="spellStart"/>
      <w:r w:rsidRPr="00194651">
        <w:rPr>
          <w:rFonts w:ascii="Arial" w:hAnsi="Arial" w:cs="Arial"/>
          <w:sz w:val="20"/>
          <w:szCs w:val="20"/>
        </w:rPr>
        <w:t>Geresy</w:t>
      </w:r>
      <w:proofErr w:type="spellEnd"/>
      <w:r w:rsidRPr="00194651">
        <w:rPr>
          <w:rFonts w:ascii="Arial" w:hAnsi="Arial" w:cs="Arial"/>
          <w:sz w:val="20"/>
          <w:szCs w:val="20"/>
        </w:rPr>
        <w:t xml:space="preserve">.  </w:t>
      </w:r>
    </w:p>
    <w:p w:rsidR="00B30D06" w:rsidRPr="00E5209F" w:rsidRDefault="00B30D06" w:rsidP="00B30D06">
      <w:pPr>
        <w:spacing w:before="200"/>
        <w:ind w:firstLine="450"/>
        <w:rPr>
          <w:rFonts w:ascii="Arial" w:hAnsi="Arial" w:cs="Arial"/>
          <w:sz w:val="20"/>
          <w:szCs w:val="20"/>
        </w:rPr>
      </w:pPr>
      <w:r w:rsidRPr="00194651">
        <w:rPr>
          <w:rFonts w:ascii="Arial" w:hAnsi="Arial" w:cs="Arial"/>
          <w:sz w:val="20"/>
          <w:szCs w:val="20"/>
        </w:rPr>
        <w:lastRenderedPageBreak/>
        <w:t>The session clarified the purpose of and expectations for the poster.  Participants left the session with individualized feedback and a plan for improving the poster.</w:t>
      </w:r>
      <w:r>
        <w:rPr>
          <w:rFonts w:ascii="Arial" w:hAnsi="Arial" w:cs="Arial"/>
          <w:sz w:val="20"/>
          <w:szCs w:val="20"/>
        </w:rPr>
        <w:t xml:space="preserve">  </w:t>
      </w:r>
      <w:r w:rsidRPr="00E5209F">
        <w:rPr>
          <w:rFonts w:ascii="Arial" w:hAnsi="Arial" w:cs="Arial"/>
          <w:sz w:val="20"/>
          <w:szCs w:val="20"/>
        </w:rPr>
        <w:t xml:space="preserve">A picture of the session </w:t>
      </w:r>
      <w:r>
        <w:rPr>
          <w:rFonts w:ascii="Arial" w:hAnsi="Arial" w:cs="Arial"/>
          <w:sz w:val="20"/>
          <w:szCs w:val="20"/>
        </w:rPr>
        <w:t xml:space="preserve">of the teachers projecting their poster and receiving critique is presented in </w:t>
      </w:r>
      <w:r w:rsidRPr="00A91742">
        <w:rPr>
          <w:rFonts w:ascii="Arial" w:hAnsi="Arial" w:cs="Arial"/>
          <w:b/>
          <w:sz w:val="20"/>
          <w:szCs w:val="20"/>
        </w:rPr>
        <w:t xml:space="preserve">Figure </w:t>
      </w:r>
      <w:r>
        <w:rPr>
          <w:rFonts w:ascii="Arial" w:hAnsi="Arial" w:cs="Arial"/>
          <w:b/>
          <w:sz w:val="20"/>
          <w:szCs w:val="20"/>
        </w:rPr>
        <w:t>2</w:t>
      </w:r>
      <w:r>
        <w:rPr>
          <w:rFonts w:ascii="Arial" w:hAnsi="Arial" w:cs="Arial"/>
          <w:sz w:val="20"/>
          <w:szCs w:val="20"/>
        </w:rPr>
        <w:t>.</w:t>
      </w:r>
    </w:p>
    <w:p w:rsidR="00B30D06" w:rsidRPr="009C7B40" w:rsidRDefault="00B30D06" w:rsidP="00B30D06">
      <w:pPr>
        <w:jc w:val="center"/>
        <w:rPr>
          <w:rFonts w:ascii="Arial" w:hAnsi="Arial" w:cs="Arial"/>
          <w:sz w:val="20"/>
          <w:szCs w:val="20"/>
        </w:rPr>
      </w:pPr>
      <w:r w:rsidRPr="00785278">
        <w:rPr>
          <w:rFonts w:ascii="Arial" w:hAnsi="Arial" w:cs="Arial"/>
          <w:noProof/>
          <w:lang w:eastAsia="en-US"/>
        </w:rPr>
        <w:drawing>
          <wp:inline distT="0" distB="0" distL="0" distR="0" wp14:anchorId="7FE85D18" wp14:editId="10485423">
            <wp:extent cx="3200400" cy="1800225"/>
            <wp:effectExtent l="0" t="0" r="0" b="9525"/>
            <wp:docPr id="21" name="Picture 4" descr="C:\Users\RET\Downloads\poster sess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T\Downloads\poster sessio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1800225"/>
                    </a:xfrm>
                    <a:prstGeom prst="rect">
                      <a:avLst/>
                    </a:prstGeom>
                    <a:noFill/>
                    <a:ln>
                      <a:noFill/>
                    </a:ln>
                  </pic:spPr>
                </pic:pic>
              </a:graphicData>
            </a:graphic>
          </wp:inline>
        </w:drawing>
      </w:r>
    </w:p>
    <w:p w:rsidR="00B30D06" w:rsidRPr="009C7B40" w:rsidRDefault="00B30D06" w:rsidP="00B30D06">
      <w:pPr>
        <w:spacing w:before="120"/>
        <w:jc w:val="center"/>
        <w:rPr>
          <w:rFonts w:ascii="Arial" w:hAnsi="Arial" w:cs="Arial"/>
          <w:b/>
          <w:sz w:val="20"/>
          <w:szCs w:val="20"/>
        </w:rPr>
      </w:pPr>
      <w:r w:rsidRPr="009C7B40">
        <w:rPr>
          <w:rFonts w:ascii="Arial" w:hAnsi="Arial" w:cs="Arial"/>
          <w:b/>
          <w:sz w:val="20"/>
          <w:szCs w:val="20"/>
        </w:rPr>
        <w:t xml:space="preserve">Figure </w:t>
      </w:r>
      <w:r>
        <w:rPr>
          <w:rFonts w:ascii="Arial" w:hAnsi="Arial" w:cs="Arial"/>
          <w:b/>
          <w:sz w:val="20"/>
          <w:szCs w:val="20"/>
        </w:rPr>
        <w:t>2</w:t>
      </w:r>
      <w:r w:rsidRPr="009C7B40">
        <w:rPr>
          <w:rFonts w:ascii="Arial" w:hAnsi="Arial" w:cs="Arial"/>
          <w:b/>
          <w:sz w:val="20"/>
          <w:szCs w:val="20"/>
        </w:rPr>
        <w:t xml:space="preserve">: RET Teachers Present Posters and Receive Feedback from Dr. </w:t>
      </w:r>
      <w:proofErr w:type="spellStart"/>
      <w:r w:rsidRPr="009C7B40">
        <w:rPr>
          <w:rFonts w:ascii="Arial" w:hAnsi="Arial" w:cs="Arial"/>
          <w:b/>
          <w:sz w:val="20"/>
          <w:szCs w:val="20"/>
        </w:rPr>
        <w:t>Kukreti</w:t>
      </w:r>
      <w:proofErr w:type="spellEnd"/>
      <w:r w:rsidRPr="009C7B40">
        <w:rPr>
          <w:rFonts w:ascii="Arial" w:hAnsi="Arial" w:cs="Arial"/>
          <w:b/>
          <w:sz w:val="20"/>
          <w:szCs w:val="20"/>
        </w:rPr>
        <w:t xml:space="preserve">, </w:t>
      </w:r>
      <w:r>
        <w:rPr>
          <w:rFonts w:ascii="Arial" w:hAnsi="Arial" w:cs="Arial"/>
          <w:b/>
          <w:sz w:val="20"/>
          <w:szCs w:val="20"/>
        </w:rPr>
        <w:t xml:space="preserve">Ms. </w:t>
      </w:r>
      <w:r w:rsidRPr="009C7B40">
        <w:rPr>
          <w:rFonts w:ascii="Arial" w:hAnsi="Arial" w:cs="Arial"/>
          <w:b/>
          <w:sz w:val="20"/>
          <w:szCs w:val="20"/>
        </w:rPr>
        <w:t xml:space="preserve">Debbie </w:t>
      </w:r>
      <w:proofErr w:type="spellStart"/>
      <w:r w:rsidRPr="009C7B40">
        <w:rPr>
          <w:rFonts w:ascii="Arial" w:hAnsi="Arial" w:cs="Arial"/>
          <w:b/>
          <w:sz w:val="20"/>
          <w:szCs w:val="20"/>
        </w:rPr>
        <w:t>Liberi</w:t>
      </w:r>
      <w:proofErr w:type="spellEnd"/>
      <w:r w:rsidRPr="009C7B40">
        <w:rPr>
          <w:rFonts w:ascii="Arial" w:hAnsi="Arial" w:cs="Arial"/>
          <w:b/>
          <w:sz w:val="20"/>
          <w:szCs w:val="20"/>
        </w:rPr>
        <w:t xml:space="preserve"> and </w:t>
      </w:r>
      <w:r>
        <w:rPr>
          <w:rFonts w:ascii="Arial" w:hAnsi="Arial" w:cs="Arial"/>
          <w:b/>
          <w:sz w:val="20"/>
          <w:szCs w:val="20"/>
        </w:rPr>
        <w:t xml:space="preserve">Mr. </w:t>
      </w:r>
      <w:r w:rsidRPr="009C7B40">
        <w:rPr>
          <w:rFonts w:ascii="Arial" w:hAnsi="Arial" w:cs="Arial"/>
          <w:b/>
          <w:sz w:val="20"/>
          <w:szCs w:val="20"/>
        </w:rPr>
        <w:t xml:space="preserve">Steve </w:t>
      </w:r>
      <w:proofErr w:type="spellStart"/>
      <w:r w:rsidRPr="009C7B40">
        <w:rPr>
          <w:rFonts w:ascii="Arial" w:hAnsi="Arial" w:cs="Arial"/>
          <w:b/>
          <w:sz w:val="20"/>
          <w:szCs w:val="20"/>
        </w:rPr>
        <w:t>Geresy</w:t>
      </w:r>
      <w:proofErr w:type="spellEnd"/>
    </w:p>
    <w:p w:rsidR="003B7DBB" w:rsidRDefault="003B7DBB">
      <w:bookmarkStart w:id="0" w:name="_GoBack"/>
      <w:bookmarkEnd w:id="0"/>
    </w:p>
    <w:sectPr w:rsidR="003B7DBB" w:rsidSect="00A501C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34F"/>
    <w:multiLevelType w:val="hybridMultilevel"/>
    <w:tmpl w:val="FB185816"/>
    <w:lvl w:ilvl="0" w:tplc="C018E988">
      <w:start w:val="1"/>
      <w:numFmt w:val="decimal"/>
      <w:lvlText w:val="%1)"/>
      <w:lvlJc w:val="left"/>
      <w:pPr>
        <w:ind w:left="28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06"/>
    <w:rsid w:val="003B7DBB"/>
    <w:rsid w:val="00A501C5"/>
    <w:rsid w:val="00B3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06"/>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06"/>
    <w:rPr>
      <w:rFonts w:ascii="Tahoma" w:hAnsi="Tahoma" w:cs="Tahoma"/>
      <w:sz w:val="16"/>
      <w:szCs w:val="16"/>
    </w:rPr>
  </w:style>
  <w:style w:type="character" w:customStyle="1" w:styleId="BalloonTextChar">
    <w:name w:val="Balloon Text Char"/>
    <w:basedOn w:val="DefaultParagraphFont"/>
    <w:link w:val="BalloonText"/>
    <w:uiPriority w:val="99"/>
    <w:semiHidden/>
    <w:rsid w:val="00B30D06"/>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D06"/>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D06"/>
    <w:rPr>
      <w:rFonts w:ascii="Tahoma" w:hAnsi="Tahoma" w:cs="Tahoma"/>
      <w:sz w:val="16"/>
      <w:szCs w:val="16"/>
    </w:rPr>
  </w:style>
  <w:style w:type="character" w:customStyle="1" w:styleId="BalloonTextChar">
    <w:name w:val="Balloon Text Char"/>
    <w:basedOn w:val="DefaultParagraphFont"/>
    <w:link w:val="BalloonText"/>
    <w:uiPriority w:val="99"/>
    <w:semiHidden/>
    <w:rsid w:val="00B30D06"/>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Snyder</dc:creator>
  <cp:lastModifiedBy>Rebecca Snyder</cp:lastModifiedBy>
  <cp:revision>1</cp:revision>
  <dcterms:created xsi:type="dcterms:W3CDTF">2016-06-21T13:16:00Z</dcterms:created>
  <dcterms:modified xsi:type="dcterms:W3CDTF">2016-06-21T13:17:00Z</dcterms:modified>
</cp:coreProperties>
</file>